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2417">
        <w:trPr>
          <w:trHeight w:hRule="exact" w:val="152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5543" w:type="dxa"/>
            <w:gridSpan w:val="4"/>
            <w:shd w:val="clear" w:color="000000" w:fill="FFFFFF"/>
            <w:tcMar>
              <w:left w:w="34" w:type="dxa"/>
              <w:right w:w="34" w:type="dxa"/>
            </w:tcMar>
          </w:tcPr>
          <w:p w:rsidR="00D62417" w:rsidRDefault="0022608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D62417">
        <w:trPr>
          <w:trHeight w:hRule="exact" w:val="13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585"/>
        </w:trPr>
        <w:tc>
          <w:tcPr>
            <w:tcW w:w="10221" w:type="dxa"/>
            <w:gridSpan w:val="10"/>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2417" w:rsidRDefault="002260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2417">
        <w:trPr>
          <w:trHeight w:hRule="exact" w:val="314"/>
        </w:trPr>
        <w:tc>
          <w:tcPr>
            <w:tcW w:w="10221" w:type="dxa"/>
            <w:gridSpan w:val="10"/>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62417">
        <w:trPr>
          <w:trHeight w:hRule="exact" w:val="211"/>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3842" w:type="dxa"/>
            <w:gridSpan w:val="2"/>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УТВЕРЖДАЮ</w:t>
            </w:r>
          </w:p>
        </w:tc>
      </w:tr>
      <w:tr w:rsidR="00D62417">
        <w:trPr>
          <w:trHeight w:hRule="exact" w:val="13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3842" w:type="dxa"/>
            <w:gridSpan w:val="2"/>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62417">
        <w:trPr>
          <w:trHeight w:hRule="exact" w:val="13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3842" w:type="dxa"/>
            <w:gridSpan w:val="2"/>
            <w:shd w:val="clear" w:color="000000" w:fill="FFFFFF"/>
            <w:tcMar>
              <w:left w:w="34" w:type="dxa"/>
              <w:right w:w="34" w:type="dxa"/>
            </w:tcMar>
          </w:tcPr>
          <w:p w:rsidR="00D62417" w:rsidRDefault="0022608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62417">
        <w:trPr>
          <w:trHeight w:hRule="exact" w:val="13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3842" w:type="dxa"/>
            <w:gridSpan w:val="2"/>
            <w:shd w:val="clear" w:color="000000" w:fill="FFFFFF"/>
            <w:tcMar>
              <w:left w:w="34" w:type="dxa"/>
              <w:right w:w="34" w:type="dxa"/>
            </w:tcMar>
          </w:tcPr>
          <w:p w:rsidR="00D62417" w:rsidRDefault="00226083">
            <w:pPr>
              <w:spacing w:after="0" w:line="240" w:lineRule="auto"/>
              <w:jc w:val="right"/>
              <w:rPr>
                <w:sz w:val="24"/>
                <w:szCs w:val="24"/>
              </w:rPr>
            </w:pPr>
            <w:r>
              <w:rPr>
                <w:rFonts w:ascii="Times New Roman" w:hAnsi="Times New Roman" w:cs="Times New Roman"/>
                <w:color w:val="000000"/>
                <w:sz w:val="24"/>
                <w:szCs w:val="24"/>
              </w:rPr>
              <w:t>30.08.2021 г.</w:t>
            </w:r>
          </w:p>
        </w:tc>
      </w:tr>
      <w:tr w:rsidR="00D62417">
        <w:trPr>
          <w:trHeight w:hRule="exact" w:val="277"/>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416"/>
        </w:trPr>
        <w:tc>
          <w:tcPr>
            <w:tcW w:w="10221" w:type="dxa"/>
            <w:gridSpan w:val="10"/>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2417">
        <w:trPr>
          <w:trHeight w:hRule="exact" w:val="1135"/>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4834" w:type="dxa"/>
            <w:gridSpan w:val="5"/>
            <w:shd w:val="clear" w:color="000000" w:fill="FFFFFF"/>
            <w:tcMar>
              <w:left w:w="34" w:type="dxa"/>
              <w:right w:w="34" w:type="dxa"/>
            </w:tcMar>
          </w:tcPr>
          <w:p w:rsidR="00D62417" w:rsidRDefault="00226083">
            <w:pPr>
              <w:spacing w:after="0" w:line="240" w:lineRule="auto"/>
              <w:jc w:val="center"/>
              <w:rPr>
                <w:sz w:val="32"/>
                <w:szCs w:val="32"/>
              </w:rPr>
            </w:pPr>
            <w:r>
              <w:rPr>
                <w:rFonts w:ascii="Times New Roman" w:hAnsi="Times New Roman" w:cs="Times New Roman"/>
                <w:color w:val="000000"/>
                <w:sz w:val="32"/>
                <w:szCs w:val="32"/>
              </w:rPr>
              <w:t>Безопасность на дороге и в общественном транспорте</w:t>
            </w:r>
          </w:p>
          <w:p w:rsidR="00D62417" w:rsidRDefault="00226083">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D62417" w:rsidRDefault="00D62417"/>
        </w:tc>
      </w:tr>
      <w:tr w:rsidR="00D62417">
        <w:trPr>
          <w:trHeight w:hRule="exact" w:val="277"/>
        </w:trPr>
        <w:tc>
          <w:tcPr>
            <w:tcW w:w="10221" w:type="dxa"/>
            <w:gridSpan w:val="10"/>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2417">
        <w:trPr>
          <w:trHeight w:hRule="exact" w:val="1389"/>
        </w:trPr>
        <w:tc>
          <w:tcPr>
            <w:tcW w:w="143" w:type="dxa"/>
          </w:tcPr>
          <w:p w:rsidR="00D62417" w:rsidRDefault="00D62417"/>
        </w:tc>
        <w:tc>
          <w:tcPr>
            <w:tcW w:w="285" w:type="dxa"/>
          </w:tcPr>
          <w:p w:rsidR="00D62417" w:rsidRDefault="00D62417"/>
        </w:tc>
        <w:tc>
          <w:tcPr>
            <w:tcW w:w="9795" w:type="dxa"/>
            <w:gridSpan w:val="8"/>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62417" w:rsidRDefault="002260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62417" w:rsidRDefault="002260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2417">
        <w:trPr>
          <w:trHeight w:hRule="exact" w:val="13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833"/>
        </w:trPr>
        <w:tc>
          <w:tcPr>
            <w:tcW w:w="10221" w:type="dxa"/>
            <w:gridSpan w:val="10"/>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62417">
        <w:trPr>
          <w:trHeight w:hRule="exact" w:val="416"/>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3984" w:type="dxa"/>
            <w:gridSpan w:val="5"/>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155"/>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D624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6241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62417" w:rsidRDefault="00D624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D62417"/>
        </w:tc>
      </w:tr>
      <w:tr w:rsidR="00D624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6241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2417" w:rsidRDefault="00D624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D62417"/>
        </w:tc>
      </w:tr>
      <w:tr w:rsidR="00D62417">
        <w:trPr>
          <w:trHeight w:hRule="exact" w:val="124"/>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5118" w:type="dxa"/>
            <w:gridSpan w:val="7"/>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62417">
        <w:trPr>
          <w:trHeight w:hRule="exact" w:val="26"/>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5118" w:type="dxa"/>
            <w:gridSpan w:val="3"/>
            <w:vMerge/>
            <w:shd w:val="clear" w:color="000000" w:fill="FFFFFF"/>
            <w:tcMar>
              <w:left w:w="34" w:type="dxa"/>
              <w:right w:w="34" w:type="dxa"/>
            </w:tcMar>
          </w:tcPr>
          <w:p w:rsidR="00D62417" w:rsidRDefault="00D62417"/>
        </w:tc>
      </w:tr>
      <w:tr w:rsidR="00D62417">
        <w:trPr>
          <w:trHeight w:hRule="exact" w:val="1778"/>
        </w:trPr>
        <w:tc>
          <w:tcPr>
            <w:tcW w:w="143" w:type="dxa"/>
          </w:tcPr>
          <w:p w:rsidR="00D62417" w:rsidRDefault="00D62417"/>
        </w:tc>
        <w:tc>
          <w:tcPr>
            <w:tcW w:w="285" w:type="dxa"/>
          </w:tcPr>
          <w:p w:rsidR="00D62417" w:rsidRDefault="00D62417"/>
        </w:tc>
        <w:tc>
          <w:tcPr>
            <w:tcW w:w="710" w:type="dxa"/>
          </w:tcPr>
          <w:p w:rsidR="00D62417" w:rsidRDefault="00D62417"/>
        </w:tc>
        <w:tc>
          <w:tcPr>
            <w:tcW w:w="1419" w:type="dxa"/>
          </w:tcPr>
          <w:p w:rsidR="00D62417" w:rsidRDefault="00D62417"/>
        </w:tc>
        <w:tc>
          <w:tcPr>
            <w:tcW w:w="1419" w:type="dxa"/>
          </w:tcPr>
          <w:p w:rsidR="00D62417" w:rsidRDefault="00D62417"/>
        </w:tc>
        <w:tc>
          <w:tcPr>
            <w:tcW w:w="710" w:type="dxa"/>
          </w:tcPr>
          <w:p w:rsidR="00D62417" w:rsidRDefault="00D62417"/>
        </w:tc>
        <w:tc>
          <w:tcPr>
            <w:tcW w:w="426" w:type="dxa"/>
          </w:tcPr>
          <w:p w:rsidR="00D62417" w:rsidRDefault="00D62417"/>
        </w:tc>
        <w:tc>
          <w:tcPr>
            <w:tcW w:w="1277" w:type="dxa"/>
          </w:tcPr>
          <w:p w:rsidR="00D62417" w:rsidRDefault="00D62417"/>
        </w:tc>
        <w:tc>
          <w:tcPr>
            <w:tcW w:w="993" w:type="dxa"/>
          </w:tcPr>
          <w:p w:rsidR="00D62417" w:rsidRDefault="00D62417"/>
        </w:tc>
        <w:tc>
          <w:tcPr>
            <w:tcW w:w="2836" w:type="dxa"/>
          </w:tcPr>
          <w:p w:rsidR="00D62417" w:rsidRDefault="00D62417"/>
        </w:tc>
      </w:tr>
      <w:tr w:rsidR="00D62417">
        <w:trPr>
          <w:trHeight w:hRule="exact" w:val="277"/>
        </w:trPr>
        <w:tc>
          <w:tcPr>
            <w:tcW w:w="143" w:type="dxa"/>
          </w:tcPr>
          <w:p w:rsidR="00D62417" w:rsidRDefault="00D62417"/>
        </w:tc>
        <w:tc>
          <w:tcPr>
            <w:tcW w:w="10079" w:type="dxa"/>
            <w:gridSpan w:val="9"/>
            <w:vMerge w:val="restart"/>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2417">
        <w:trPr>
          <w:trHeight w:hRule="exact" w:val="138"/>
        </w:trPr>
        <w:tc>
          <w:tcPr>
            <w:tcW w:w="143" w:type="dxa"/>
          </w:tcPr>
          <w:p w:rsidR="00D62417" w:rsidRDefault="00D62417"/>
        </w:tc>
        <w:tc>
          <w:tcPr>
            <w:tcW w:w="10079" w:type="dxa"/>
            <w:gridSpan w:val="9"/>
            <w:vMerge/>
            <w:shd w:val="clear" w:color="000000" w:fill="FFFFFF"/>
            <w:tcMar>
              <w:left w:w="34" w:type="dxa"/>
              <w:right w:w="34" w:type="dxa"/>
            </w:tcMar>
          </w:tcPr>
          <w:p w:rsidR="00D62417" w:rsidRDefault="00D62417"/>
        </w:tc>
      </w:tr>
      <w:tr w:rsidR="00D62417">
        <w:trPr>
          <w:trHeight w:hRule="exact" w:val="1666"/>
        </w:trPr>
        <w:tc>
          <w:tcPr>
            <w:tcW w:w="143" w:type="dxa"/>
          </w:tcPr>
          <w:p w:rsidR="00D62417" w:rsidRDefault="00D62417"/>
        </w:tc>
        <w:tc>
          <w:tcPr>
            <w:tcW w:w="10079" w:type="dxa"/>
            <w:gridSpan w:val="9"/>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62417" w:rsidRDefault="00D62417">
            <w:pPr>
              <w:spacing w:after="0" w:line="240" w:lineRule="auto"/>
              <w:jc w:val="center"/>
              <w:rPr>
                <w:sz w:val="24"/>
                <w:szCs w:val="24"/>
              </w:rPr>
            </w:pPr>
          </w:p>
          <w:p w:rsidR="00D62417" w:rsidRDefault="0022608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62417" w:rsidRDefault="00D62417">
            <w:pPr>
              <w:spacing w:after="0" w:line="240" w:lineRule="auto"/>
              <w:jc w:val="center"/>
              <w:rPr>
                <w:sz w:val="24"/>
                <w:szCs w:val="24"/>
              </w:rPr>
            </w:pPr>
          </w:p>
          <w:p w:rsidR="00D62417" w:rsidRDefault="00226083">
            <w:pPr>
              <w:spacing w:after="0" w:line="240" w:lineRule="auto"/>
              <w:jc w:val="center"/>
              <w:rPr>
                <w:sz w:val="24"/>
                <w:szCs w:val="24"/>
              </w:rPr>
            </w:pPr>
            <w:r>
              <w:rPr>
                <w:rFonts w:ascii="Times New Roman" w:hAnsi="Times New Roman" w:cs="Times New Roman"/>
                <w:color w:val="000000"/>
                <w:sz w:val="24"/>
                <w:szCs w:val="24"/>
              </w:rPr>
              <w:t>Омск, 2021</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2417">
        <w:trPr>
          <w:trHeight w:hRule="exact" w:val="2222"/>
        </w:trPr>
        <w:tc>
          <w:tcPr>
            <w:tcW w:w="10788"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62417" w:rsidRDefault="00226083">
            <w:pPr>
              <w:spacing w:after="0" w:line="240" w:lineRule="auto"/>
              <w:rPr>
                <w:sz w:val="24"/>
                <w:szCs w:val="24"/>
              </w:rPr>
            </w:pPr>
            <w:r>
              <w:rPr>
                <w:rFonts w:ascii="Times New Roman" w:hAnsi="Times New Roman" w:cs="Times New Roman"/>
                <w:color w:val="000000"/>
                <w:sz w:val="24"/>
                <w:szCs w:val="24"/>
              </w:rPr>
              <w:t>Протокол от 30.08.2021 г.  №1</w:t>
            </w:r>
          </w:p>
        </w:tc>
      </w:tr>
      <w:tr w:rsidR="00D62417">
        <w:trPr>
          <w:trHeight w:hRule="exact" w:val="277"/>
        </w:trPr>
        <w:tc>
          <w:tcPr>
            <w:tcW w:w="10788"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277"/>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2417">
        <w:trPr>
          <w:trHeight w:hRule="exact" w:val="555"/>
        </w:trPr>
        <w:tc>
          <w:tcPr>
            <w:tcW w:w="9640" w:type="dxa"/>
          </w:tcPr>
          <w:p w:rsidR="00D62417" w:rsidRDefault="00D62417"/>
        </w:tc>
      </w:tr>
      <w:tr w:rsidR="00D62417">
        <w:trPr>
          <w:trHeight w:hRule="exact" w:val="8751"/>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2417" w:rsidRDefault="002260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2417" w:rsidRDefault="002260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2417" w:rsidRDefault="002260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2417" w:rsidRDefault="002260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417" w:rsidRDefault="002260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2417" w:rsidRDefault="002260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2417" w:rsidRDefault="002260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2417" w:rsidRDefault="002260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2417" w:rsidRDefault="002260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2417" w:rsidRDefault="002260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2417" w:rsidRDefault="002260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277"/>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2417">
        <w:trPr>
          <w:trHeight w:hRule="exact" w:val="14889"/>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2417" w:rsidRDefault="002260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62417" w:rsidRDefault="002260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62417" w:rsidRDefault="002260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2417" w:rsidRDefault="002260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2417" w:rsidRDefault="002260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2417" w:rsidRDefault="002260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2417" w:rsidRDefault="002260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62417" w:rsidRDefault="002260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2417" w:rsidRDefault="002260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D62417" w:rsidRDefault="002260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дороге и в общественном транспорте» в течение 2021/2022 учебного года:</w:t>
            </w:r>
          </w:p>
          <w:p w:rsidR="00D62417" w:rsidRDefault="002260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1396"/>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Б1.В.01.01 «Безопасность на дороге и в общественном транспорте».</w:t>
            </w:r>
          </w:p>
          <w:p w:rsidR="00D62417" w:rsidRDefault="002260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2417">
        <w:trPr>
          <w:trHeight w:hRule="exact" w:val="139"/>
        </w:trPr>
        <w:tc>
          <w:tcPr>
            <w:tcW w:w="9640" w:type="dxa"/>
          </w:tcPr>
          <w:p w:rsidR="00D62417" w:rsidRDefault="00D62417"/>
        </w:tc>
      </w:tr>
      <w:tr w:rsidR="00D62417">
        <w:trPr>
          <w:trHeight w:hRule="exact" w:val="3530"/>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2417" w:rsidRDefault="002260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дороге и в общественном транспорте»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Код компетенции: ПК-1</w:t>
            </w:r>
          </w:p>
          <w:p w:rsidR="00D62417" w:rsidRDefault="00226083">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62417">
        <w:trPr>
          <w:trHeight w:hRule="exact" w:val="585"/>
        </w:trPr>
        <w:tc>
          <w:tcPr>
            <w:tcW w:w="9654" w:type="dxa"/>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4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D624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62417">
        <w:trPr>
          <w:trHeight w:hRule="exact" w:val="277"/>
        </w:trPr>
        <w:tc>
          <w:tcPr>
            <w:tcW w:w="9640" w:type="dxa"/>
          </w:tcPr>
          <w:p w:rsidR="00D62417" w:rsidRDefault="00D62417"/>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Код компетенции: ПК-2</w:t>
            </w:r>
          </w:p>
          <w:p w:rsidR="00D62417" w:rsidRDefault="00226083">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62417">
        <w:trPr>
          <w:trHeight w:hRule="exact" w:val="585"/>
        </w:trPr>
        <w:tc>
          <w:tcPr>
            <w:tcW w:w="9654" w:type="dxa"/>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62417">
        <w:trPr>
          <w:trHeight w:hRule="exact" w:val="277"/>
        </w:trPr>
        <w:tc>
          <w:tcPr>
            <w:tcW w:w="9640" w:type="dxa"/>
          </w:tcPr>
          <w:p w:rsidR="00D62417" w:rsidRDefault="00D62417"/>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Код компетенции: ПК-3</w:t>
            </w:r>
          </w:p>
          <w:p w:rsidR="00D62417" w:rsidRDefault="00226083">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D62417">
        <w:trPr>
          <w:trHeight w:hRule="exact" w:val="585"/>
        </w:trPr>
        <w:tc>
          <w:tcPr>
            <w:tcW w:w="9654" w:type="dxa"/>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D62417">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lastRenderedPageBreak/>
              <w:t>воспитательной работы, используя их как на занятии, так и во внеурочной деятельности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r w:rsidR="00D624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D624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D62417">
        <w:trPr>
          <w:trHeight w:hRule="exact" w:val="277"/>
        </w:trPr>
        <w:tc>
          <w:tcPr>
            <w:tcW w:w="9640" w:type="dxa"/>
          </w:tcPr>
          <w:p w:rsidR="00D62417" w:rsidRDefault="00D62417"/>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Код компетенции: ПК-4</w:t>
            </w:r>
          </w:p>
          <w:p w:rsidR="00D62417" w:rsidRDefault="00226083">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D62417">
        <w:trPr>
          <w:trHeight w:hRule="exact" w:val="585"/>
        </w:trPr>
        <w:tc>
          <w:tcPr>
            <w:tcW w:w="9654" w:type="dxa"/>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D62417">
        <w:trPr>
          <w:trHeight w:hRule="exact" w:val="277"/>
        </w:trPr>
        <w:tc>
          <w:tcPr>
            <w:tcW w:w="9640" w:type="dxa"/>
          </w:tcPr>
          <w:p w:rsidR="00D62417" w:rsidRDefault="00D62417"/>
        </w:tc>
      </w:tr>
      <w:tr w:rsidR="00D624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Код компетенции: УК-1</w:t>
            </w:r>
          </w:p>
          <w:p w:rsidR="00D62417" w:rsidRDefault="0022608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62417">
        <w:trPr>
          <w:trHeight w:hRule="exact" w:val="585"/>
        </w:trPr>
        <w:tc>
          <w:tcPr>
            <w:tcW w:w="9654" w:type="dxa"/>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D624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D624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D62417">
        <w:trPr>
          <w:trHeight w:hRule="exact" w:val="416"/>
        </w:trPr>
        <w:tc>
          <w:tcPr>
            <w:tcW w:w="9640" w:type="dxa"/>
          </w:tcPr>
          <w:p w:rsidR="00D62417" w:rsidRDefault="00D62417"/>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2417">
        <w:trPr>
          <w:trHeight w:hRule="exact" w:val="1637"/>
        </w:trPr>
        <w:tc>
          <w:tcPr>
            <w:tcW w:w="9654" w:type="dxa"/>
            <w:shd w:val="clear" w:color="000000" w:fill="FFFFFF"/>
            <w:tcMar>
              <w:left w:w="34" w:type="dxa"/>
              <w:right w:w="34" w:type="dxa"/>
            </w:tcMar>
          </w:tcPr>
          <w:p w:rsidR="00D62417" w:rsidRDefault="00D62417">
            <w:pPr>
              <w:spacing w:after="0" w:line="240" w:lineRule="auto"/>
              <w:jc w:val="both"/>
              <w:rPr>
                <w:sz w:val="24"/>
                <w:szCs w:val="24"/>
              </w:rPr>
            </w:pPr>
          </w:p>
          <w:p w:rsidR="00D62417" w:rsidRDefault="00226083">
            <w:pPr>
              <w:spacing w:after="0" w:line="240" w:lineRule="auto"/>
              <w:jc w:val="both"/>
              <w:rPr>
                <w:sz w:val="24"/>
                <w:szCs w:val="24"/>
              </w:rPr>
            </w:pPr>
            <w:r>
              <w:rPr>
                <w:rFonts w:ascii="Times New Roman" w:hAnsi="Times New Roman" w:cs="Times New Roman"/>
                <w:color w:val="000000"/>
                <w:sz w:val="24"/>
                <w:szCs w:val="24"/>
              </w:rPr>
              <w:t>Дисциплина Б1.В.01.01 «Безопасность на дороге и в общественном транспорте» относится к обязательной части, является дисциплиной Блока &lt;не удалось определить&gt;. «&lt;не удалось определить&gt;».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241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Коды</w:t>
            </w:r>
          </w:p>
          <w:p w:rsidR="00D62417" w:rsidRDefault="00226083">
            <w:pPr>
              <w:spacing w:after="0" w:line="240" w:lineRule="auto"/>
              <w:jc w:val="center"/>
              <w:rPr>
                <w:sz w:val="24"/>
                <w:szCs w:val="24"/>
              </w:rPr>
            </w:pPr>
            <w:r>
              <w:rPr>
                <w:rFonts w:ascii="Times New Roman" w:hAnsi="Times New Roman" w:cs="Times New Roman"/>
                <w:color w:val="000000"/>
                <w:sz w:val="24"/>
                <w:szCs w:val="24"/>
              </w:rPr>
              <w:t>форми-</w:t>
            </w:r>
          </w:p>
          <w:p w:rsidR="00D62417" w:rsidRDefault="00226083">
            <w:pPr>
              <w:spacing w:after="0" w:line="240" w:lineRule="auto"/>
              <w:jc w:val="center"/>
              <w:rPr>
                <w:sz w:val="24"/>
                <w:szCs w:val="24"/>
              </w:rPr>
            </w:pPr>
            <w:r>
              <w:rPr>
                <w:rFonts w:ascii="Times New Roman" w:hAnsi="Times New Roman" w:cs="Times New Roman"/>
                <w:color w:val="000000"/>
                <w:sz w:val="24"/>
                <w:szCs w:val="24"/>
              </w:rPr>
              <w:t>руемых</w:t>
            </w:r>
          </w:p>
          <w:p w:rsidR="00D62417" w:rsidRDefault="00226083">
            <w:pPr>
              <w:spacing w:after="0" w:line="240" w:lineRule="auto"/>
              <w:jc w:val="center"/>
              <w:rPr>
                <w:sz w:val="24"/>
                <w:szCs w:val="24"/>
              </w:rPr>
            </w:pPr>
            <w:r>
              <w:rPr>
                <w:rFonts w:ascii="Times New Roman" w:hAnsi="Times New Roman" w:cs="Times New Roman"/>
                <w:color w:val="000000"/>
                <w:sz w:val="24"/>
                <w:szCs w:val="24"/>
              </w:rPr>
              <w:t>компе-</w:t>
            </w:r>
          </w:p>
          <w:p w:rsidR="00D62417" w:rsidRDefault="00226083">
            <w:pPr>
              <w:spacing w:after="0" w:line="240" w:lineRule="auto"/>
              <w:jc w:val="center"/>
              <w:rPr>
                <w:sz w:val="24"/>
                <w:szCs w:val="24"/>
              </w:rPr>
            </w:pPr>
            <w:r>
              <w:rPr>
                <w:rFonts w:ascii="Times New Roman" w:hAnsi="Times New Roman" w:cs="Times New Roman"/>
                <w:color w:val="000000"/>
                <w:sz w:val="24"/>
                <w:szCs w:val="24"/>
              </w:rPr>
              <w:t>тенций</w:t>
            </w:r>
          </w:p>
        </w:tc>
      </w:tr>
      <w:tr w:rsidR="00D6241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D62417"/>
        </w:tc>
      </w:tr>
      <w:tr w:rsidR="00D6241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D62417"/>
        </w:tc>
      </w:tr>
      <w:tr w:rsidR="00D6241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pPr>
            <w:r>
              <w:rPr>
                <w:rFonts w:ascii="Times New Roman" w:hAnsi="Times New Roman" w:cs="Times New Roman"/>
                <w:color w:val="000000"/>
              </w:rPr>
              <w:t>Безопасность на водоемах</w:t>
            </w:r>
          </w:p>
          <w:p w:rsidR="00D62417" w:rsidRDefault="00226083">
            <w:pPr>
              <w:spacing w:after="0" w:line="240" w:lineRule="auto"/>
              <w:jc w:val="center"/>
            </w:pPr>
            <w:r>
              <w:rPr>
                <w:rFonts w:ascii="Times New Roman" w:hAnsi="Times New Roman" w:cs="Times New Roman"/>
                <w:color w:val="000000"/>
              </w:rPr>
              <w:t>Естественнонаучная картина мира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D62417" w:rsidRDefault="00226083">
            <w:pPr>
              <w:spacing w:after="0" w:line="240" w:lineRule="auto"/>
              <w:jc w:val="center"/>
            </w:pPr>
            <w:r>
              <w:rPr>
                <w:rFonts w:ascii="Times New Roman" w:hAnsi="Times New Roman" w:cs="Times New Roman"/>
                <w:color w:val="000000"/>
              </w:rPr>
              <w:t>Школьный практикум по дисциплине "Основы безопасности жизнедеятельности"</w:t>
            </w:r>
          </w:p>
          <w:p w:rsidR="00D62417" w:rsidRDefault="00226083">
            <w:pPr>
              <w:spacing w:after="0" w:line="240" w:lineRule="auto"/>
              <w:jc w:val="center"/>
            </w:pPr>
            <w:r>
              <w:rPr>
                <w:rFonts w:ascii="Times New Roman" w:hAnsi="Times New Roman" w:cs="Times New Roman"/>
                <w:color w:val="000000"/>
              </w:rPr>
              <w:t>Дисциплины предметной</w:t>
            </w:r>
          </w:p>
          <w:p w:rsidR="00D62417" w:rsidRDefault="00226083">
            <w:pPr>
              <w:spacing w:after="0" w:line="240" w:lineRule="auto"/>
              <w:jc w:val="center"/>
            </w:pPr>
            <w:r>
              <w:rPr>
                <w:rFonts w:ascii="Times New Roman" w:hAnsi="Times New Roman" w:cs="Times New Roman"/>
                <w:color w:val="000000"/>
              </w:rPr>
              <w:t>подготовки, ориентированные на</w:t>
            </w:r>
          </w:p>
          <w:p w:rsidR="00D62417" w:rsidRDefault="00226083">
            <w:pPr>
              <w:spacing w:after="0" w:line="240" w:lineRule="auto"/>
              <w:jc w:val="center"/>
            </w:pPr>
            <w:r>
              <w:rPr>
                <w:rFonts w:ascii="Times New Roman" w:hAnsi="Times New Roman" w:cs="Times New Roman"/>
                <w:color w:val="000000"/>
              </w:rPr>
              <w:t>достижение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УК-1, ПК-2, ПК-1, ПК-3, ПК-4</w:t>
            </w:r>
          </w:p>
        </w:tc>
      </w:tr>
      <w:tr w:rsidR="00D62417">
        <w:trPr>
          <w:trHeight w:hRule="exact" w:val="138"/>
        </w:trPr>
        <w:tc>
          <w:tcPr>
            <w:tcW w:w="3970" w:type="dxa"/>
          </w:tcPr>
          <w:p w:rsidR="00D62417" w:rsidRDefault="00D62417"/>
        </w:tc>
        <w:tc>
          <w:tcPr>
            <w:tcW w:w="1702" w:type="dxa"/>
          </w:tcPr>
          <w:p w:rsidR="00D62417" w:rsidRDefault="00D62417"/>
        </w:tc>
        <w:tc>
          <w:tcPr>
            <w:tcW w:w="1702" w:type="dxa"/>
          </w:tcPr>
          <w:p w:rsidR="00D62417" w:rsidRDefault="00D62417"/>
        </w:tc>
        <w:tc>
          <w:tcPr>
            <w:tcW w:w="426" w:type="dxa"/>
          </w:tcPr>
          <w:p w:rsidR="00D62417" w:rsidRDefault="00D62417"/>
        </w:tc>
        <w:tc>
          <w:tcPr>
            <w:tcW w:w="710" w:type="dxa"/>
          </w:tcPr>
          <w:p w:rsidR="00D62417" w:rsidRDefault="00D62417"/>
        </w:tc>
        <w:tc>
          <w:tcPr>
            <w:tcW w:w="143" w:type="dxa"/>
          </w:tcPr>
          <w:p w:rsidR="00D62417" w:rsidRDefault="00D62417"/>
        </w:tc>
        <w:tc>
          <w:tcPr>
            <w:tcW w:w="993" w:type="dxa"/>
          </w:tcPr>
          <w:p w:rsidR="00D62417" w:rsidRDefault="00D62417"/>
        </w:tc>
      </w:tr>
      <w:tr w:rsidR="00D62417">
        <w:trPr>
          <w:trHeight w:hRule="exact" w:val="1125"/>
        </w:trPr>
        <w:tc>
          <w:tcPr>
            <w:tcW w:w="9654" w:type="dxa"/>
            <w:gridSpan w:val="7"/>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2417">
        <w:trPr>
          <w:trHeight w:hRule="exact" w:val="585"/>
        </w:trPr>
        <w:tc>
          <w:tcPr>
            <w:tcW w:w="9654" w:type="dxa"/>
            <w:gridSpan w:val="7"/>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2417" w:rsidRDefault="00226083">
            <w:pPr>
              <w:spacing w:after="0" w:line="240" w:lineRule="auto"/>
              <w:jc w:val="center"/>
              <w:rPr>
                <w:sz w:val="24"/>
                <w:szCs w:val="24"/>
              </w:rPr>
            </w:pPr>
            <w:r>
              <w:rPr>
                <w:rFonts w:ascii="Times New Roman" w:hAnsi="Times New Roman" w:cs="Times New Roman"/>
                <w:color w:val="000000"/>
                <w:sz w:val="24"/>
                <w:szCs w:val="24"/>
              </w:rPr>
              <w:t>Из них:</w:t>
            </w:r>
          </w:p>
        </w:tc>
      </w:tr>
      <w:tr w:rsidR="00D62417">
        <w:trPr>
          <w:trHeight w:hRule="exact" w:val="138"/>
        </w:trPr>
        <w:tc>
          <w:tcPr>
            <w:tcW w:w="3970" w:type="dxa"/>
          </w:tcPr>
          <w:p w:rsidR="00D62417" w:rsidRDefault="00D62417"/>
        </w:tc>
        <w:tc>
          <w:tcPr>
            <w:tcW w:w="1702" w:type="dxa"/>
          </w:tcPr>
          <w:p w:rsidR="00D62417" w:rsidRDefault="00D62417"/>
        </w:tc>
        <w:tc>
          <w:tcPr>
            <w:tcW w:w="1702" w:type="dxa"/>
          </w:tcPr>
          <w:p w:rsidR="00D62417" w:rsidRDefault="00D62417"/>
        </w:tc>
        <w:tc>
          <w:tcPr>
            <w:tcW w:w="426" w:type="dxa"/>
          </w:tcPr>
          <w:p w:rsidR="00D62417" w:rsidRDefault="00D62417"/>
        </w:tc>
        <w:tc>
          <w:tcPr>
            <w:tcW w:w="710" w:type="dxa"/>
          </w:tcPr>
          <w:p w:rsidR="00D62417" w:rsidRDefault="00D62417"/>
        </w:tc>
        <w:tc>
          <w:tcPr>
            <w:tcW w:w="143" w:type="dxa"/>
          </w:tcPr>
          <w:p w:rsidR="00D62417" w:rsidRDefault="00D62417"/>
        </w:tc>
        <w:tc>
          <w:tcPr>
            <w:tcW w:w="993" w:type="dxa"/>
          </w:tcPr>
          <w:p w:rsidR="00D62417" w:rsidRDefault="00D62417"/>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10</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4</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0</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4</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87</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9</w:t>
            </w:r>
          </w:p>
        </w:tc>
      </w:tr>
      <w:tr w:rsidR="00D624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экзамены 2</w:t>
            </w:r>
          </w:p>
        </w:tc>
      </w:tr>
      <w:tr w:rsidR="00D62417">
        <w:trPr>
          <w:trHeight w:hRule="exact" w:val="138"/>
        </w:trPr>
        <w:tc>
          <w:tcPr>
            <w:tcW w:w="3970" w:type="dxa"/>
          </w:tcPr>
          <w:p w:rsidR="00D62417" w:rsidRDefault="00D62417"/>
        </w:tc>
        <w:tc>
          <w:tcPr>
            <w:tcW w:w="1702" w:type="dxa"/>
          </w:tcPr>
          <w:p w:rsidR="00D62417" w:rsidRDefault="00D62417"/>
        </w:tc>
        <w:tc>
          <w:tcPr>
            <w:tcW w:w="1702" w:type="dxa"/>
          </w:tcPr>
          <w:p w:rsidR="00D62417" w:rsidRDefault="00D62417"/>
        </w:tc>
        <w:tc>
          <w:tcPr>
            <w:tcW w:w="426" w:type="dxa"/>
          </w:tcPr>
          <w:p w:rsidR="00D62417" w:rsidRDefault="00D62417"/>
        </w:tc>
        <w:tc>
          <w:tcPr>
            <w:tcW w:w="710" w:type="dxa"/>
          </w:tcPr>
          <w:p w:rsidR="00D62417" w:rsidRDefault="00D62417"/>
        </w:tc>
        <w:tc>
          <w:tcPr>
            <w:tcW w:w="143" w:type="dxa"/>
          </w:tcPr>
          <w:p w:rsidR="00D62417" w:rsidRDefault="00D62417"/>
        </w:tc>
        <w:tc>
          <w:tcPr>
            <w:tcW w:w="993" w:type="dxa"/>
          </w:tcPr>
          <w:p w:rsidR="00D62417" w:rsidRDefault="00D62417"/>
        </w:tc>
      </w:tr>
      <w:tr w:rsidR="00D62417">
        <w:trPr>
          <w:trHeight w:hRule="exact" w:val="1666"/>
        </w:trPr>
        <w:tc>
          <w:tcPr>
            <w:tcW w:w="9654" w:type="dxa"/>
            <w:gridSpan w:val="7"/>
            <w:shd w:val="clear" w:color="000000" w:fill="FFFFFF"/>
            <w:tcMar>
              <w:left w:w="34" w:type="dxa"/>
              <w:right w:w="34" w:type="dxa"/>
            </w:tcMar>
          </w:tcPr>
          <w:p w:rsidR="00D62417" w:rsidRDefault="00D62417">
            <w:pPr>
              <w:spacing w:after="0" w:line="240" w:lineRule="auto"/>
              <w:jc w:val="center"/>
              <w:rPr>
                <w:sz w:val="24"/>
                <w:szCs w:val="24"/>
              </w:rPr>
            </w:pPr>
          </w:p>
          <w:p w:rsidR="00D62417" w:rsidRDefault="002260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417" w:rsidRDefault="00D62417">
            <w:pPr>
              <w:spacing w:after="0" w:line="240" w:lineRule="auto"/>
              <w:jc w:val="center"/>
              <w:rPr>
                <w:sz w:val="24"/>
                <w:szCs w:val="24"/>
              </w:rPr>
            </w:pPr>
          </w:p>
          <w:p w:rsidR="00D62417" w:rsidRDefault="002260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2417">
        <w:trPr>
          <w:trHeight w:hRule="exact" w:val="416"/>
        </w:trPr>
        <w:tc>
          <w:tcPr>
            <w:tcW w:w="3970" w:type="dxa"/>
          </w:tcPr>
          <w:p w:rsidR="00D62417" w:rsidRDefault="00D62417"/>
        </w:tc>
        <w:tc>
          <w:tcPr>
            <w:tcW w:w="1702" w:type="dxa"/>
          </w:tcPr>
          <w:p w:rsidR="00D62417" w:rsidRDefault="00D62417"/>
        </w:tc>
        <w:tc>
          <w:tcPr>
            <w:tcW w:w="1702" w:type="dxa"/>
          </w:tcPr>
          <w:p w:rsidR="00D62417" w:rsidRDefault="00D62417"/>
        </w:tc>
        <w:tc>
          <w:tcPr>
            <w:tcW w:w="426" w:type="dxa"/>
          </w:tcPr>
          <w:p w:rsidR="00D62417" w:rsidRDefault="00D62417"/>
        </w:tc>
        <w:tc>
          <w:tcPr>
            <w:tcW w:w="710" w:type="dxa"/>
          </w:tcPr>
          <w:p w:rsidR="00D62417" w:rsidRDefault="00D62417"/>
        </w:tc>
        <w:tc>
          <w:tcPr>
            <w:tcW w:w="143" w:type="dxa"/>
          </w:tcPr>
          <w:p w:rsidR="00D62417" w:rsidRDefault="00D62417"/>
        </w:tc>
        <w:tc>
          <w:tcPr>
            <w:tcW w:w="993" w:type="dxa"/>
          </w:tcPr>
          <w:p w:rsidR="00D62417" w:rsidRDefault="00D62417"/>
        </w:tc>
      </w:tr>
      <w:tr w:rsidR="00D624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417" w:rsidRDefault="00226083">
            <w:pPr>
              <w:spacing w:after="0" w:line="240" w:lineRule="auto"/>
              <w:jc w:val="center"/>
              <w:rPr>
                <w:sz w:val="24"/>
                <w:szCs w:val="24"/>
              </w:rPr>
            </w:pPr>
            <w:r>
              <w:rPr>
                <w:rFonts w:ascii="Times New Roman" w:hAnsi="Times New Roman" w:cs="Times New Roman"/>
                <w:color w:val="000000"/>
                <w:sz w:val="24"/>
                <w:szCs w:val="24"/>
              </w:rPr>
              <w:t>Часов</w:t>
            </w:r>
          </w:p>
        </w:tc>
      </w:tr>
      <w:tr w:rsidR="00D624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D624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D624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D62417"/>
        </w:tc>
      </w:tr>
      <w:tr w:rsidR="00D624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18</w:t>
            </w:r>
          </w:p>
        </w:tc>
      </w:tr>
      <w:tr w:rsidR="00D624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18</w:t>
            </w:r>
          </w:p>
        </w:tc>
      </w:tr>
      <w:tr w:rsidR="00D624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Опасности на дороге.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7</w:t>
            </w:r>
          </w:p>
        </w:tc>
      </w:tr>
      <w:tr w:rsidR="00D624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D624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D624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417" w:rsidRDefault="00D62417"/>
        </w:tc>
      </w:tr>
      <w:tr w:rsidR="00D624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16</w:t>
            </w:r>
          </w:p>
        </w:tc>
      </w:tr>
      <w:tr w:rsidR="00D624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18</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24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lastRenderedPageBreak/>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10</w:t>
            </w:r>
          </w:p>
        </w:tc>
      </w:tr>
      <w:tr w:rsidR="00D624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D624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9</w:t>
            </w:r>
          </w:p>
        </w:tc>
      </w:tr>
      <w:tr w:rsidR="00D624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D624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2</w:t>
            </w:r>
          </w:p>
        </w:tc>
      </w:tr>
      <w:tr w:rsidR="00D6241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D624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D624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color w:val="000000"/>
                <w:sz w:val="24"/>
                <w:szCs w:val="24"/>
              </w:rPr>
              <w:t>108</w:t>
            </w:r>
          </w:p>
        </w:tc>
      </w:tr>
      <w:tr w:rsidR="00D62417">
        <w:trPr>
          <w:trHeight w:hRule="exact" w:val="12208"/>
        </w:trPr>
        <w:tc>
          <w:tcPr>
            <w:tcW w:w="9654" w:type="dxa"/>
            <w:gridSpan w:val="4"/>
            <w:shd w:val="clear" w:color="000000" w:fill="FFFFFF"/>
            <w:tcMar>
              <w:left w:w="34" w:type="dxa"/>
              <w:right w:w="34" w:type="dxa"/>
            </w:tcMar>
          </w:tcPr>
          <w:p w:rsidR="00D62417" w:rsidRDefault="00D62417">
            <w:pPr>
              <w:spacing w:after="0" w:line="240" w:lineRule="auto"/>
              <w:jc w:val="both"/>
              <w:rPr>
                <w:sz w:val="20"/>
                <w:szCs w:val="20"/>
              </w:rPr>
            </w:pPr>
          </w:p>
          <w:p w:rsidR="00D62417" w:rsidRDefault="00226083">
            <w:pPr>
              <w:spacing w:after="0" w:line="240" w:lineRule="auto"/>
              <w:jc w:val="both"/>
              <w:rPr>
                <w:sz w:val="20"/>
                <w:szCs w:val="20"/>
              </w:rPr>
            </w:pPr>
            <w:r>
              <w:rPr>
                <w:rFonts w:ascii="Times New Roman" w:hAnsi="Times New Roman" w:cs="Times New Roman"/>
                <w:color w:val="000000"/>
                <w:sz w:val="20"/>
                <w:szCs w:val="20"/>
              </w:rPr>
              <w:t>* Примечания:</w:t>
            </w:r>
          </w:p>
          <w:p w:rsidR="00D62417" w:rsidRDefault="002260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2417" w:rsidRDefault="002260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2417" w:rsidRDefault="002260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2417" w:rsidRDefault="002260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2417" w:rsidRDefault="002260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2417" w:rsidRDefault="002260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5649"/>
        </w:trPr>
        <w:tc>
          <w:tcPr>
            <w:tcW w:w="9654" w:type="dxa"/>
            <w:shd w:val="clear" w:color="000000" w:fill="FFFFFF"/>
            <w:tcMar>
              <w:left w:w="34" w:type="dxa"/>
              <w:right w:w="34" w:type="dxa"/>
            </w:tcMar>
          </w:tcPr>
          <w:p w:rsidR="00D62417" w:rsidRDefault="00226083">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2417" w:rsidRDefault="002260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2417" w:rsidRDefault="002260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2417">
        <w:trPr>
          <w:trHeight w:hRule="exact" w:val="585"/>
        </w:trPr>
        <w:tc>
          <w:tcPr>
            <w:tcW w:w="9654" w:type="dxa"/>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2417">
        <w:trPr>
          <w:trHeight w:hRule="exact" w:val="277"/>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2417">
        <w:trPr>
          <w:trHeight w:hRule="exact" w:val="26"/>
        </w:trPr>
        <w:tc>
          <w:tcPr>
            <w:tcW w:w="9654" w:type="dxa"/>
            <w:vMerge w:val="restart"/>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D62417">
        <w:trPr>
          <w:trHeight w:hRule="exact" w:val="277"/>
        </w:trPr>
        <w:tc>
          <w:tcPr>
            <w:tcW w:w="9654" w:type="dxa"/>
            <w:vMerge/>
            <w:shd w:val="clear" w:color="000000" w:fill="FFFFFF"/>
            <w:tcMar>
              <w:left w:w="34" w:type="dxa"/>
              <w:right w:w="34" w:type="dxa"/>
            </w:tcMar>
          </w:tcPr>
          <w:p w:rsidR="00D62417" w:rsidRDefault="00D62417"/>
        </w:tc>
      </w:tr>
      <w:tr w:rsidR="00D62417">
        <w:trPr>
          <w:trHeight w:hRule="exact" w:val="1637"/>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r>
      <w:tr w:rsidR="00D62417">
        <w:trPr>
          <w:trHeight w:hRule="exact" w:val="1366"/>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Условия безопасности при пользовании общественным транспортом Виды общественного транс-порта. Методы защиты от нападения. Самооценка поведения. Правила обеспечения сохранности личных вещей. Криминальные опасности. История развития городского транспорта. Приоритет маршрутных транс-портных средств. Обязанности пассажиров.</w:t>
            </w:r>
          </w:p>
        </w:tc>
      </w:tr>
      <w:tr w:rsidR="00D62417">
        <w:trPr>
          <w:trHeight w:hRule="exact" w:val="277"/>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2417">
        <w:trPr>
          <w:trHeight w:hRule="exact" w:val="14"/>
        </w:trPr>
        <w:tc>
          <w:tcPr>
            <w:tcW w:w="9640" w:type="dxa"/>
          </w:tcPr>
          <w:p w:rsidR="00D62417" w:rsidRDefault="00D62417"/>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Аварийные ситуации в метрополитене и правила поведения их при возникновении</w:t>
            </w:r>
          </w:p>
        </w:tc>
      </w:tr>
      <w:tr w:rsidR="00D62417">
        <w:trPr>
          <w:trHeight w:hRule="exact" w:val="1096"/>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 Пожар в метро. Действия при пожаре. Безопасность на эскалаторе. Терроризм. Криминальные опасности в метро. Статистика пожаров в метро. Экстремальные ситуации на платформе</w:t>
            </w:r>
          </w:p>
        </w:tc>
      </w:tr>
      <w:tr w:rsidR="00D62417">
        <w:trPr>
          <w:trHeight w:hRule="exact" w:val="277"/>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2417">
        <w:trPr>
          <w:trHeight w:hRule="exact" w:val="146"/>
        </w:trPr>
        <w:tc>
          <w:tcPr>
            <w:tcW w:w="9640" w:type="dxa"/>
          </w:tcPr>
          <w:p w:rsidR="00D62417" w:rsidRDefault="00D62417"/>
        </w:tc>
      </w:tr>
      <w:tr w:rsidR="00D62417">
        <w:trPr>
          <w:trHeight w:hRule="exact" w:val="314"/>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D62417">
        <w:trPr>
          <w:trHeight w:hRule="exact" w:val="21"/>
        </w:trPr>
        <w:tc>
          <w:tcPr>
            <w:tcW w:w="9640" w:type="dxa"/>
          </w:tcPr>
          <w:p w:rsidR="00D62417" w:rsidRDefault="00D62417"/>
        </w:tc>
      </w:tr>
      <w:tr w:rsidR="00D62417">
        <w:trPr>
          <w:trHeight w:hRule="exact" w:val="855"/>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D62417">
        <w:trPr>
          <w:trHeight w:hRule="exact" w:val="8"/>
        </w:trPr>
        <w:tc>
          <w:tcPr>
            <w:tcW w:w="9640" w:type="dxa"/>
          </w:tcPr>
          <w:p w:rsidR="00D62417" w:rsidRDefault="00D62417"/>
        </w:tc>
      </w:tr>
      <w:tr w:rsidR="00D62417">
        <w:trPr>
          <w:trHeight w:hRule="exact" w:val="585"/>
        </w:trPr>
        <w:tc>
          <w:tcPr>
            <w:tcW w:w="9654" w:type="dxa"/>
            <w:shd w:val="clear" w:color="000000" w:fill="FFFFFF"/>
            <w:tcMar>
              <w:left w:w="34" w:type="dxa"/>
              <w:right w:w="34" w:type="dxa"/>
            </w:tcMar>
          </w:tcPr>
          <w:p w:rsidR="00D62417" w:rsidRDefault="00226083">
            <w:pPr>
              <w:spacing w:after="0" w:line="240" w:lineRule="auto"/>
              <w:jc w:val="center"/>
              <w:rPr>
                <w:sz w:val="24"/>
                <w:szCs w:val="24"/>
              </w:rPr>
            </w:pPr>
            <w:r>
              <w:rPr>
                <w:rFonts w:ascii="Times New Roman" w:hAnsi="Times New Roman" w:cs="Times New Roman"/>
                <w:b/>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r>
      <w:tr w:rsidR="00D62417">
        <w:trPr>
          <w:trHeight w:hRule="exact" w:val="21"/>
        </w:trPr>
        <w:tc>
          <w:tcPr>
            <w:tcW w:w="9640" w:type="dxa"/>
          </w:tcPr>
          <w:p w:rsidR="00D62417" w:rsidRDefault="00D62417"/>
        </w:tc>
      </w:tr>
      <w:tr w:rsidR="00D62417">
        <w:trPr>
          <w:trHeight w:hRule="exact" w:val="1341"/>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Общая характеристика железнодорожного транспорта. Опасность пожаров на железнодорожном транспорте. Опасность влияния ядовитых веществ. Опасность влияния тепловых излучений. Опасность ава-рий и травм. Пути уменьшения безопасности. Действия при железнодорожной аварии. Действия после же-</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2417">
        <w:trPr>
          <w:trHeight w:hRule="exact" w:val="2478"/>
        </w:trPr>
        <w:tc>
          <w:tcPr>
            <w:tcW w:w="9654" w:type="dxa"/>
            <w:gridSpan w:val="2"/>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lastRenderedPageBreak/>
              <w:t>лезнодорожной аварии. Криминальные опасности. Правила поведения на вокзалах и станциях. Основные причины катастроф на железной дороге, статистические данные. Памятка пассажиру поезда. Как спастись, если с вашим поездом произошла катастрофа? Аварии на воздушном транспорте. Декомпрессия. Пожар на самолете. Аварии на водном 5 транспорте. Причины кораблекрушений и гибели людей. Спасательные сред-ства. Как действовать при отсутствии спасательных средств. Влияние транспорта на окружающую среду. Анализ катастрофических ситуаций на воздушном и железнодорожном транспорте. Статистика авиапро-ишествий за последние 10 лет. Аварии и катастрофы кораблей, их анализ, статистика.</w:t>
            </w:r>
          </w:p>
        </w:tc>
      </w:tr>
      <w:tr w:rsidR="00D62417">
        <w:trPr>
          <w:trHeight w:hRule="exact" w:val="855"/>
        </w:trPr>
        <w:tc>
          <w:tcPr>
            <w:tcW w:w="9654" w:type="dxa"/>
            <w:gridSpan w:val="2"/>
            <w:shd w:val="clear" w:color="000000" w:fill="FFFFFF"/>
            <w:tcMar>
              <w:left w:w="34" w:type="dxa"/>
              <w:right w:w="34" w:type="dxa"/>
            </w:tcMar>
          </w:tcPr>
          <w:p w:rsidR="00D62417" w:rsidRDefault="00D62417">
            <w:pPr>
              <w:spacing w:after="0" w:line="240" w:lineRule="auto"/>
              <w:rPr>
                <w:sz w:val="24"/>
                <w:szCs w:val="24"/>
              </w:rPr>
            </w:pPr>
          </w:p>
          <w:p w:rsidR="00D62417" w:rsidRDefault="002260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2417">
        <w:trPr>
          <w:trHeight w:hRule="exact" w:val="5182"/>
        </w:trPr>
        <w:tc>
          <w:tcPr>
            <w:tcW w:w="9654" w:type="dxa"/>
            <w:gridSpan w:val="2"/>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дороге и в общественном транспорте» / Кубрина Л.В.. – Омск: Изд-во Омской гуманитарной академии, 2021.</w:t>
            </w:r>
          </w:p>
          <w:p w:rsidR="00D62417" w:rsidRDefault="002260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2417" w:rsidRDefault="002260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2417" w:rsidRDefault="002260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2417">
        <w:trPr>
          <w:trHeight w:hRule="exact" w:val="138"/>
        </w:trPr>
        <w:tc>
          <w:tcPr>
            <w:tcW w:w="285" w:type="dxa"/>
          </w:tcPr>
          <w:p w:rsidR="00D62417" w:rsidRDefault="00D62417"/>
        </w:tc>
        <w:tc>
          <w:tcPr>
            <w:tcW w:w="9356" w:type="dxa"/>
          </w:tcPr>
          <w:p w:rsidR="00D62417" w:rsidRDefault="00D62417"/>
        </w:tc>
      </w:tr>
      <w:tr w:rsidR="00D62417">
        <w:trPr>
          <w:trHeight w:hRule="exact" w:val="855"/>
        </w:trPr>
        <w:tc>
          <w:tcPr>
            <w:tcW w:w="9654" w:type="dxa"/>
            <w:gridSpan w:val="2"/>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2417" w:rsidRDefault="00226083">
            <w:pPr>
              <w:spacing w:after="0" w:line="240" w:lineRule="auto"/>
              <w:rPr>
                <w:sz w:val="24"/>
                <w:szCs w:val="24"/>
              </w:rPr>
            </w:pPr>
            <w:r>
              <w:rPr>
                <w:rFonts w:ascii="Times New Roman" w:hAnsi="Times New Roman" w:cs="Times New Roman"/>
                <w:b/>
                <w:color w:val="000000"/>
                <w:sz w:val="24"/>
                <w:szCs w:val="24"/>
              </w:rPr>
              <w:t>Основная:</w:t>
            </w:r>
          </w:p>
        </w:tc>
      </w:tr>
      <w:tr w:rsidR="00D62417">
        <w:trPr>
          <w:trHeight w:hRule="exact" w:val="2178"/>
        </w:trPr>
        <w:tc>
          <w:tcPr>
            <w:tcW w:w="9654" w:type="dxa"/>
            <w:gridSpan w:val="2"/>
            <w:shd w:val="clear" w:color="000000" w:fill="FFFFFF"/>
            <w:tcMar>
              <w:left w:w="34" w:type="dxa"/>
              <w:right w:w="34" w:type="dxa"/>
            </w:tcMar>
          </w:tcPr>
          <w:p w:rsidR="00D62417" w:rsidRDefault="002260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7C19">
                <w:rPr>
                  <w:rStyle w:val="a3"/>
                </w:rPr>
                <w:t>http://www.iprbookshop.ru/65283.html</w:t>
              </w:r>
            </w:hyperlink>
            <w:r>
              <w:t xml:space="preserve"> </w:t>
            </w:r>
          </w:p>
        </w:tc>
      </w:tr>
      <w:tr w:rsidR="00D62417">
        <w:trPr>
          <w:trHeight w:hRule="exact" w:val="826"/>
        </w:trPr>
        <w:tc>
          <w:tcPr>
            <w:tcW w:w="9654" w:type="dxa"/>
            <w:gridSpan w:val="2"/>
            <w:shd w:val="clear" w:color="000000" w:fill="FFFFFF"/>
            <w:tcMar>
              <w:left w:w="34" w:type="dxa"/>
              <w:right w:w="34" w:type="dxa"/>
            </w:tcMar>
          </w:tcPr>
          <w:p w:rsidR="00D62417" w:rsidRDefault="002260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7C19">
                <w:rPr>
                  <w:rStyle w:val="a3"/>
                </w:rPr>
                <w:t>http://www.iprbookshop.ru/86399.html</w:t>
              </w:r>
            </w:hyperlink>
            <w:r>
              <w:t xml:space="preserve"> </w:t>
            </w:r>
          </w:p>
        </w:tc>
      </w:tr>
      <w:tr w:rsidR="00D62417">
        <w:trPr>
          <w:trHeight w:hRule="exact" w:val="826"/>
        </w:trPr>
        <w:tc>
          <w:tcPr>
            <w:tcW w:w="9654" w:type="dxa"/>
            <w:gridSpan w:val="2"/>
            <w:shd w:val="clear" w:color="000000" w:fill="FFFFFF"/>
            <w:tcMar>
              <w:left w:w="34" w:type="dxa"/>
              <w:right w:w="34" w:type="dxa"/>
            </w:tcMar>
          </w:tcPr>
          <w:p w:rsidR="00D62417" w:rsidRDefault="002260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7C19">
                <w:rPr>
                  <w:rStyle w:val="a3"/>
                </w:rPr>
                <w:t>http://www.iprbookshop.ru/86400.html</w:t>
              </w:r>
            </w:hyperlink>
            <w:r>
              <w:t xml:space="preserve"> </w:t>
            </w:r>
          </w:p>
        </w:tc>
      </w:tr>
      <w:tr w:rsidR="00D62417">
        <w:trPr>
          <w:trHeight w:hRule="exact" w:val="277"/>
        </w:trPr>
        <w:tc>
          <w:tcPr>
            <w:tcW w:w="285" w:type="dxa"/>
          </w:tcPr>
          <w:p w:rsidR="00D62417" w:rsidRDefault="00D62417"/>
        </w:tc>
        <w:tc>
          <w:tcPr>
            <w:tcW w:w="9370"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i/>
                <w:color w:val="000000"/>
                <w:sz w:val="24"/>
                <w:szCs w:val="24"/>
              </w:rPr>
              <w:t>Дополнительная:</w:t>
            </w:r>
          </w:p>
        </w:tc>
      </w:tr>
      <w:tr w:rsidR="00D62417">
        <w:trPr>
          <w:trHeight w:hRule="exact" w:val="26"/>
        </w:trPr>
        <w:tc>
          <w:tcPr>
            <w:tcW w:w="9654" w:type="dxa"/>
            <w:gridSpan w:val="2"/>
            <w:vMerge w:val="restart"/>
            <w:shd w:val="clear" w:color="000000" w:fill="FFFFFF"/>
            <w:tcMar>
              <w:left w:w="34" w:type="dxa"/>
              <w:right w:w="34" w:type="dxa"/>
            </w:tcMar>
          </w:tcPr>
          <w:p w:rsidR="00D62417" w:rsidRDefault="002260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7C19">
                <w:rPr>
                  <w:rStyle w:val="a3"/>
                </w:rPr>
                <w:t>http://www.iprbookshop.ru/71175.html</w:t>
              </w:r>
            </w:hyperlink>
            <w:r>
              <w:t xml:space="preserve"> </w:t>
            </w:r>
          </w:p>
        </w:tc>
      </w:tr>
      <w:tr w:rsidR="00D62417">
        <w:trPr>
          <w:trHeight w:hRule="exact" w:val="1069"/>
        </w:trPr>
        <w:tc>
          <w:tcPr>
            <w:tcW w:w="9654" w:type="dxa"/>
            <w:gridSpan w:val="2"/>
            <w:vMerge/>
            <w:shd w:val="clear" w:color="000000" w:fill="FFFFFF"/>
            <w:tcMar>
              <w:left w:w="34" w:type="dxa"/>
              <w:right w:w="34" w:type="dxa"/>
            </w:tcMar>
          </w:tcPr>
          <w:p w:rsidR="00D62417" w:rsidRDefault="00D62417"/>
        </w:tc>
      </w:tr>
      <w:tr w:rsidR="00D62417">
        <w:trPr>
          <w:trHeight w:hRule="exact" w:val="585"/>
        </w:trPr>
        <w:tc>
          <w:tcPr>
            <w:tcW w:w="9654" w:type="dxa"/>
            <w:gridSpan w:val="2"/>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9751"/>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177C19">
                <w:rPr>
                  <w:rStyle w:val="a3"/>
                  <w:rFonts w:ascii="Times New Roman" w:hAnsi="Times New Roman" w:cs="Times New Roman"/>
                  <w:sz w:val="24"/>
                  <w:szCs w:val="24"/>
                </w:rPr>
                <w:t>http://www.iprbookshop.ru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77C19">
                <w:rPr>
                  <w:rStyle w:val="a3"/>
                  <w:rFonts w:ascii="Times New Roman" w:hAnsi="Times New Roman" w:cs="Times New Roman"/>
                  <w:sz w:val="24"/>
                  <w:szCs w:val="24"/>
                </w:rPr>
                <w:t>http://biblio-online.ru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77C19">
                <w:rPr>
                  <w:rStyle w:val="a3"/>
                  <w:rFonts w:ascii="Times New Roman" w:hAnsi="Times New Roman" w:cs="Times New Roman"/>
                  <w:sz w:val="24"/>
                  <w:szCs w:val="24"/>
                </w:rPr>
                <w:t>http://window.edu.ru/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77C19">
                <w:rPr>
                  <w:rStyle w:val="a3"/>
                  <w:rFonts w:ascii="Times New Roman" w:hAnsi="Times New Roman" w:cs="Times New Roman"/>
                  <w:sz w:val="24"/>
                  <w:szCs w:val="24"/>
                </w:rPr>
                <w:t>http://elibrary.ru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77C19">
                <w:rPr>
                  <w:rStyle w:val="a3"/>
                  <w:rFonts w:ascii="Times New Roman" w:hAnsi="Times New Roman" w:cs="Times New Roman"/>
                  <w:sz w:val="24"/>
                  <w:szCs w:val="24"/>
                </w:rPr>
                <w:t>http://www.sciencedirect.com</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77C19">
                <w:rPr>
                  <w:rStyle w:val="a3"/>
                  <w:rFonts w:ascii="Times New Roman" w:hAnsi="Times New Roman" w:cs="Times New Roman"/>
                  <w:sz w:val="24"/>
                  <w:szCs w:val="24"/>
                </w:rPr>
                <w:t>http://journals.cambridge.org</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77C19">
                <w:rPr>
                  <w:rStyle w:val="a3"/>
                  <w:rFonts w:ascii="Times New Roman" w:hAnsi="Times New Roman" w:cs="Times New Roman"/>
                  <w:sz w:val="24"/>
                  <w:szCs w:val="24"/>
                </w:rPr>
                <w:t>http://www.oxfordjoumals.org</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77C19">
                <w:rPr>
                  <w:rStyle w:val="a3"/>
                  <w:rFonts w:ascii="Times New Roman" w:hAnsi="Times New Roman" w:cs="Times New Roman"/>
                  <w:sz w:val="24"/>
                  <w:szCs w:val="24"/>
                </w:rPr>
                <w:t>http://dic.academic.ru/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77C19">
                <w:rPr>
                  <w:rStyle w:val="a3"/>
                  <w:rFonts w:ascii="Times New Roman" w:hAnsi="Times New Roman" w:cs="Times New Roman"/>
                  <w:sz w:val="24"/>
                  <w:szCs w:val="24"/>
                </w:rPr>
                <w:t>http://www.benran.ru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77C19">
                <w:rPr>
                  <w:rStyle w:val="a3"/>
                  <w:rFonts w:ascii="Times New Roman" w:hAnsi="Times New Roman" w:cs="Times New Roman"/>
                  <w:sz w:val="24"/>
                  <w:szCs w:val="24"/>
                </w:rPr>
                <w:t>http://www.gks.ru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77C19">
                <w:rPr>
                  <w:rStyle w:val="a3"/>
                  <w:rFonts w:ascii="Times New Roman" w:hAnsi="Times New Roman" w:cs="Times New Roman"/>
                  <w:sz w:val="24"/>
                  <w:szCs w:val="24"/>
                </w:rPr>
                <w:t>http://diss.rsl.ru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77C19">
                <w:rPr>
                  <w:rStyle w:val="a3"/>
                  <w:rFonts w:ascii="Times New Roman" w:hAnsi="Times New Roman" w:cs="Times New Roman"/>
                  <w:sz w:val="24"/>
                  <w:szCs w:val="24"/>
                </w:rPr>
                <w:t>http://ru.spinform.ru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2417" w:rsidRDefault="002260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2417">
        <w:trPr>
          <w:trHeight w:hRule="exact" w:val="31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2417">
        <w:trPr>
          <w:trHeight w:hRule="exact" w:val="5326"/>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2417" w:rsidRDefault="002260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2417" w:rsidRDefault="002260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2417" w:rsidRDefault="002260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8489"/>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D62417" w:rsidRDefault="002260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2417" w:rsidRDefault="002260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2417" w:rsidRDefault="002260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2417" w:rsidRDefault="002260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2417" w:rsidRDefault="002260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2417" w:rsidRDefault="002260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2417">
        <w:trPr>
          <w:trHeight w:hRule="exact" w:val="855"/>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2417">
        <w:trPr>
          <w:trHeight w:hRule="exact" w:val="2989"/>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2417" w:rsidRDefault="00D62417">
            <w:pPr>
              <w:spacing w:after="0" w:line="240" w:lineRule="auto"/>
              <w:jc w:val="both"/>
              <w:rPr>
                <w:sz w:val="24"/>
                <w:szCs w:val="24"/>
              </w:rPr>
            </w:pPr>
          </w:p>
          <w:p w:rsidR="00D62417" w:rsidRDefault="002260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2417" w:rsidRDefault="002260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2417" w:rsidRDefault="002260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2417" w:rsidRDefault="002260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2417" w:rsidRDefault="002260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2417" w:rsidRDefault="002260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2417" w:rsidRDefault="00D62417">
            <w:pPr>
              <w:spacing w:after="0" w:line="240" w:lineRule="auto"/>
              <w:jc w:val="both"/>
              <w:rPr>
                <w:sz w:val="24"/>
                <w:szCs w:val="24"/>
              </w:rPr>
            </w:pPr>
          </w:p>
          <w:p w:rsidR="00D62417" w:rsidRDefault="002260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77C19">
                <w:rPr>
                  <w:rStyle w:val="a3"/>
                  <w:rFonts w:ascii="Times New Roman" w:hAnsi="Times New Roman" w:cs="Times New Roman"/>
                  <w:sz w:val="24"/>
                  <w:szCs w:val="24"/>
                </w:rPr>
                <w:t>http://www.president.kremlin.ru</w:t>
              </w:r>
            </w:hyperlink>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77C19">
                <w:rPr>
                  <w:rStyle w:val="a3"/>
                  <w:rFonts w:ascii="Times New Roman" w:hAnsi="Times New Roman" w:cs="Times New Roman"/>
                  <w:sz w:val="24"/>
                  <w:szCs w:val="24"/>
                </w:rPr>
                <w:t>http://www.ict.edu.ru</w:t>
              </w:r>
            </w:hyperlink>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2417">
        <w:trPr>
          <w:trHeight w:hRule="exact" w:val="585"/>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2417" w:rsidRDefault="0022608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77C19">
                <w:rPr>
                  <w:rStyle w:val="a3"/>
                  <w:rFonts w:ascii="Times New Roman" w:hAnsi="Times New Roman" w:cs="Times New Roman"/>
                  <w:sz w:val="24"/>
                  <w:szCs w:val="24"/>
                </w:rPr>
                <w:t>http://fgosvo.ru</w:t>
              </w:r>
            </w:hyperlink>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77C19">
                <w:rPr>
                  <w:rStyle w:val="a3"/>
                  <w:rFonts w:ascii="Times New Roman" w:hAnsi="Times New Roman" w:cs="Times New Roman"/>
                  <w:sz w:val="24"/>
                  <w:szCs w:val="24"/>
                </w:rPr>
                <w:t>http://pravo.gov.ru</w:t>
              </w:r>
            </w:hyperlink>
          </w:p>
        </w:tc>
      </w:tr>
      <w:tr w:rsidR="00D62417">
        <w:trPr>
          <w:trHeight w:hRule="exact" w:val="30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77C19">
                <w:rPr>
                  <w:rStyle w:val="a3"/>
                  <w:rFonts w:ascii="Times New Roman" w:hAnsi="Times New Roman" w:cs="Times New Roman"/>
                  <w:sz w:val="24"/>
                  <w:szCs w:val="24"/>
                </w:rPr>
                <w:t>http://edu.garant.ru/omga/</w:t>
              </w:r>
            </w:hyperlink>
          </w:p>
        </w:tc>
      </w:tr>
      <w:tr w:rsidR="00D62417">
        <w:trPr>
          <w:trHeight w:hRule="exact" w:val="340"/>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304"/>
        </w:trPr>
        <w:tc>
          <w:tcPr>
            <w:tcW w:w="9654" w:type="dxa"/>
            <w:shd w:val="clear" w:color="000000" w:fill="FFFFFF"/>
            <w:tcMar>
              <w:left w:w="34" w:type="dxa"/>
              <w:right w:w="34" w:type="dxa"/>
            </w:tcMar>
          </w:tcPr>
          <w:p w:rsidR="00D62417" w:rsidRDefault="00177C19">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D62417">
        <w:trPr>
          <w:trHeight w:hRule="exact" w:val="314"/>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2417">
        <w:trPr>
          <w:trHeight w:hRule="exact" w:val="7587"/>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2417" w:rsidRDefault="002260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2417" w:rsidRDefault="002260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2417" w:rsidRDefault="002260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2417" w:rsidRDefault="002260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2417" w:rsidRDefault="002260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2417" w:rsidRDefault="002260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2417" w:rsidRDefault="002260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2417" w:rsidRDefault="002260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2417" w:rsidRDefault="002260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2417" w:rsidRDefault="002260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2417" w:rsidRDefault="002260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2417" w:rsidRDefault="002260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2417" w:rsidRDefault="002260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2417">
        <w:trPr>
          <w:trHeight w:hRule="exact" w:val="277"/>
        </w:trPr>
        <w:tc>
          <w:tcPr>
            <w:tcW w:w="9640" w:type="dxa"/>
          </w:tcPr>
          <w:p w:rsidR="00D62417" w:rsidRDefault="00D62417"/>
        </w:tc>
      </w:tr>
      <w:tr w:rsidR="00D62417">
        <w:trPr>
          <w:trHeight w:hRule="exact" w:val="585"/>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2417">
        <w:trPr>
          <w:trHeight w:hRule="exact" w:val="6322"/>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417" w:rsidRDefault="002260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417" w:rsidRDefault="002260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2417" w:rsidRDefault="002260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D62417" w:rsidRDefault="002260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417">
        <w:trPr>
          <w:trHeight w:hRule="exact" w:val="7857"/>
        </w:trPr>
        <w:tc>
          <w:tcPr>
            <w:tcW w:w="9654" w:type="dxa"/>
            <w:shd w:val="clear" w:color="000000" w:fill="FFFFFF"/>
            <w:tcMar>
              <w:left w:w="34" w:type="dxa"/>
              <w:right w:w="34" w:type="dxa"/>
            </w:tcMar>
          </w:tcPr>
          <w:p w:rsidR="00D62417" w:rsidRDefault="00226083">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2417" w:rsidRDefault="0022608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62417" w:rsidRDefault="002260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2417">
        <w:trPr>
          <w:trHeight w:hRule="exact" w:val="2748"/>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62417">
        <w:trPr>
          <w:trHeight w:hRule="exact" w:val="3830"/>
        </w:trPr>
        <w:tc>
          <w:tcPr>
            <w:tcW w:w="9654" w:type="dxa"/>
            <w:shd w:val="clear" w:color="000000" w:fill="FFFFFF"/>
            <w:tcMar>
              <w:left w:w="34" w:type="dxa"/>
              <w:right w:w="34" w:type="dxa"/>
            </w:tcMar>
          </w:tcPr>
          <w:p w:rsidR="00D62417" w:rsidRDefault="0022608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62417" w:rsidRDefault="00D62417"/>
    <w:sectPr w:rsidR="00D6241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C19"/>
    <w:rsid w:val="001F0BC7"/>
    <w:rsid w:val="00226083"/>
    <w:rsid w:val="002400A8"/>
    <w:rsid w:val="003C588C"/>
    <w:rsid w:val="00D31453"/>
    <w:rsid w:val="00D6241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CD025F-6EDF-4B85-93BA-9A77C03F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083"/>
    <w:rPr>
      <w:color w:val="0563C1" w:themeColor="hyperlink"/>
      <w:u w:val="single"/>
    </w:rPr>
  </w:style>
  <w:style w:type="character" w:styleId="a4">
    <w:name w:val="Unresolved Mention"/>
    <w:basedOn w:val="a0"/>
    <w:uiPriority w:val="99"/>
    <w:semiHidden/>
    <w:unhideWhenUsed/>
    <w:rsid w:val="003C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6458</Words>
  <Characters>36814</Characters>
  <Application>Microsoft Office Word</Application>
  <DocSecurity>0</DocSecurity>
  <Lines>306</Lines>
  <Paragraphs>86</Paragraphs>
  <ScaleCrop>false</ScaleCrop>
  <Company>diakov.net</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2021-2022_ФГОС3++2021_Бак-ЗФО-ПО(БЖД)(21)_plx_Безопасность на дороге и в общественном транспорте</dc:title>
  <dc:creator>FastReport.NET</dc:creator>
  <cp:lastModifiedBy>Mark Bernstorf</cp:lastModifiedBy>
  <cp:revision>5</cp:revision>
  <dcterms:created xsi:type="dcterms:W3CDTF">2021-10-16T18:15:00Z</dcterms:created>
  <dcterms:modified xsi:type="dcterms:W3CDTF">2022-11-13T08:26:00Z</dcterms:modified>
</cp:coreProperties>
</file>